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37" w:rsidRDefault="00F24237" w:rsidP="00F24237">
      <w:pPr>
        <w:jc w:val="center"/>
        <w:rPr>
          <w:rFonts w:ascii="Arial" w:hAnsi="Arial" w:cs="Arial"/>
          <w:sz w:val="40"/>
          <w:szCs w:val="40"/>
        </w:rPr>
      </w:pPr>
      <w:r w:rsidRPr="00F24237">
        <w:rPr>
          <w:noProof/>
          <w:lang w:eastAsia="de-DE"/>
        </w:rPr>
        <w:drawing>
          <wp:inline distT="0" distB="0" distL="0" distR="0" wp14:anchorId="0772CCD7" wp14:editId="5A291178">
            <wp:extent cx="1320800" cy="1536056"/>
            <wp:effectExtent l="0" t="0" r="0" b="7620"/>
            <wp:docPr id="1" name="Grafik 1" descr="K:\B4B\9424B\Stäudt\JtfO_JtfP\Logos ect\Jugend trainier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4B\9424B\Stäudt\JtfO_JtfP\Logos ect\Jugend trainiert Logo 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66" cy="1611377"/>
                    </a:xfrm>
                    <a:prstGeom prst="rect">
                      <a:avLst/>
                    </a:prstGeom>
                    <a:noFill/>
                    <a:ln>
                      <a:noFill/>
                    </a:ln>
                  </pic:spPr>
                </pic:pic>
              </a:graphicData>
            </a:graphic>
          </wp:inline>
        </w:drawing>
      </w:r>
    </w:p>
    <w:p w:rsidR="00F24237" w:rsidRDefault="00F24237">
      <w:pPr>
        <w:rPr>
          <w:rFonts w:ascii="Arial" w:hAnsi="Arial" w:cs="Arial"/>
          <w:sz w:val="36"/>
          <w:szCs w:val="40"/>
        </w:rPr>
      </w:pPr>
    </w:p>
    <w:p w:rsidR="00781082" w:rsidRPr="00F24237" w:rsidRDefault="00781082">
      <w:pPr>
        <w:rPr>
          <w:rFonts w:ascii="Arial" w:hAnsi="Arial" w:cs="Arial"/>
          <w:sz w:val="28"/>
          <w:szCs w:val="28"/>
        </w:rPr>
      </w:pPr>
      <w:r w:rsidRPr="00F24237">
        <w:rPr>
          <w:rFonts w:ascii="Arial" w:hAnsi="Arial" w:cs="Arial"/>
          <w:sz w:val="28"/>
          <w:szCs w:val="28"/>
        </w:rPr>
        <w:t>Landesfinale Rheinland-Pfalz im Triathlon</w:t>
      </w:r>
    </w:p>
    <w:p w:rsidR="00781082" w:rsidRPr="00F24237" w:rsidRDefault="00781082">
      <w:pPr>
        <w:rPr>
          <w:rFonts w:ascii="Arial" w:hAnsi="Arial" w:cs="Arial"/>
          <w:sz w:val="28"/>
          <w:szCs w:val="28"/>
        </w:rPr>
      </w:pPr>
      <w:r w:rsidRPr="00F24237">
        <w:rPr>
          <w:rFonts w:ascii="Arial" w:hAnsi="Arial" w:cs="Arial"/>
          <w:sz w:val="28"/>
          <w:szCs w:val="28"/>
        </w:rPr>
        <w:t>M</w:t>
      </w:r>
      <w:r w:rsidR="00F86F1F">
        <w:rPr>
          <w:rFonts w:ascii="Arial" w:hAnsi="Arial" w:cs="Arial"/>
          <w:sz w:val="28"/>
          <w:szCs w:val="28"/>
        </w:rPr>
        <w:t>ontag</w:t>
      </w:r>
      <w:r w:rsidRPr="00F24237">
        <w:rPr>
          <w:rFonts w:ascii="Arial" w:hAnsi="Arial" w:cs="Arial"/>
          <w:sz w:val="28"/>
          <w:szCs w:val="28"/>
        </w:rPr>
        <w:t xml:space="preserve">, </w:t>
      </w:r>
      <w:r w:rsidR="00F86F1F">
        <w:rPr>
          <w:rFonts w:ascii="Arial" w:hAnsi="Arial" w:cs="Arial"/>
          <w:sz w:val="28"/>
          <w:szCs w:val="28"/>
        </w:rPr>
        <w:t>17</w:t>
      </w:r>
      <w:r w:rsidRPr="00F24237">
        <w:rPr>
          <w:rFonts w:ascii="Arial" w:hAnsi="Arial" w:cs="Arial"/>
          <w:sz w:val="28"/>
          <w:szCs w:val="28"/>
        </w:rPr>
        <w:t>. Juli 202</w:t>
      </w:r>
      <w:r w:rsidR="00F86F1F">
        <w:rPr>
          <w:rFonts w:ascii="Arial" w:hAnsi="Arial" w:cs="Arial"/>
          <w:sz w:val="28"/>
          <w:szCs w:val="28"/>
        </w:rPr>
        <w:t>3</w:t>
      </w:r>
      <w:r w:rsidRPr="00F24237">
        <w:rPr>
          <w:rFonts w:ascii="Arial" w:hAnsi="Arial" w:cs="Arial"/>
          <w:sz w:val="28"/>
          <w:szCs w:val="28"/>
        </w:rPr>
        <w:t xml:space="preserve"> in Bad Bergzabern</w:t>
      </w:r>
    </w:p>
    <w:p w:rsidR="00781082" w:rsidRDefault="00781082">
      <w:pPr>
        <w:rPr>
          <w:rFonts w:ascii="Arial" w:hAnsi="Arial" w:cs="Arial"/>
          <w:sz w:val="28"/>
          <w:szCs w:val="28"/>
        </w:rPr>
      </w:pPr>
      <w:r w:rsidRPr="00781082">
        <w:rPr>
          <w:rFonts w:ascii="Arial" w:hAnsi="Arial" w:cs="Arial"/>
          <w:sz w:val="28"/>
          <w:szCs w:val="28"/>
        </w:rPr>
        <w:t>Veranstalter:</w:t>
      </w:r>
      <w:r>
        <w:rPr>
          <w:rFonts w:ascii="Arial" w:hAnsi="Arial" w:cs="Arial"/>
          <w:sz w:val="28"/>
          <w:szCs w:val="28"/>
        </w:rPr>
        <w:t xml:space="preserve"> Ministerium für Bildung</w:t>
      </w:r>
    </w:p>
    <w:p w:rsidR="00781082" w:rsidRDefault="00781082">
      <w:pPr>
        <w:rPr>
          <w:rFonts w:ascii="Arial" w:hAnsi="Arial" w:cs="Arial"/>
          <w:sz w:val="28"/>
          <w:szCs w:val="28"/>
        </w:rPr>
      </w:pPr>
      <w:r>
        <w:rPr>
          <w:rFonts w:ascii="Arial" w:hAnsi="Arial" w:cs="Arial"/>
          <w:sz w:val="28"/>
          <w:szCs w:val="28"/>
        </w:rPr>
        <w:t xml:space="preserve">                      Ansprechpartner: Michael Stäudt, E-Mail:</w:t>
      </w:r>
    </w:p>
    <w:p w:rsidR="00781082" w:rsidRDefault="00781082">
      <w:pPr>
        <w:rPr>
          <w:rFonts w:ascii="Arial" w:hAnsi="Arial" w:cs="Arial"/>
          <w:sz w:val="28"/>
          <w:szCs w:val="28"/>
        </w:rPr>
      </w:pPr>
      <w:r>
        <w:rPr>
          <w:rFonts w:ascii="Arial" w:hAnsi="Arial" w:cs="Arial"/>
          <w:sz w:val="28"/>
          <w:szCs w:val="28"/>
        </w:rPr>
        <w:t xml:space="preserve">                      </w:t>
      </w:r>
      <w:hyperlink r:id="rId8" w:history="1">
        <w:r w:rsidRPr="00950D3D">
          <w:rPr>
            <w:rStyle w:val="Hyperlink"/>
            <w:rFonts w:ascii="Arial" w:hAnsi="Arial" w:cs="Arial"/>
            <w:sz w:val="28"/>
            <w:szCs w:val="28"/>
          </w:rPr>
          <w:t>michael.staeudt@bm.rlp.de</w:t>
        </w:r>
      </w:hyperlink>
      <w:r>
        <w:rPr>
          <w:rFonts w:ascii="Arial" w:hAnsi="Arial" w:cs="Arial"/>
          <w:sz w:val="28"/>
          <w:szCs w:val="28"/>
        </w:rPr>
        <w:t>, Telefon: 06131-164521</w:t>
      </w:r>
    </w:p>
    <w:p w:rsidR="00781082" w:rsidRDefault="00781082">
      <w:pPr>
        <w:rPr>
          <w:rFonts w:ascii="Arial" w:hAnsi="Arial" w:cs="Arial"/>
          <w:sz w:val="28"/>
          <w:szCs w:val="28"/>
        </w:rPr>
      </w:pPr>
    </w:p>
    <w:p w:rsidR="00781082" w:rsidRDefault="00781082">
      <w:pPr>
        <w:rPr>
          <w:rFonts w:ascii="Arial" w:hAnsi="Arial" w:cs="Arial"/>
          <w:sz w:val="28"/>
          <w:szCs w:val="28"/>
        </w:rPr>
      </w:pPr>
      <w:r>
        <w:rPr>
          <w:rFonts w:ascii="Arial" w:hAnsi="Arial" w:cs="Arial"/>
          <w:sz w:val="28"/>
          <w:szCs w:val="28"/>
        </w:rPr>
        <w:t>Ort: Alfred-Grosser-Schulzentrum Bad Bergzabern</w:t>
      </w:r>
    </w:p>
    <w:p w:rsidR="00781082" w:rsidRDefault="00781082">
      <w:pPr>
        <w:rPr>
          <w:rFonts w:ascii="Arial" w:hAnsi="Arial" w:cs="Arial"/>
          <w:sz w:val="28"/>
          <w:szCs w:val="28"/>
        </w:rPr>
      </w:pPr>
      <w:r>
        <w:rPr>
          <w:rFonts w:ascii="Arial" w:hAnsi="Arial" w:cs="Arial"/>
          <w:sz w:val="28"/>
          <w:szCs w:val="28"/>
        </w:rPr>
        <w:t xml:space="preserve">       Lessingstraße </w:t>
      </w:r>
      <w:r w:rsidR="005224C6">
        <w:rPr>
          <w:rFonts w:ascii="Arial" w:hAnsi="Arial" w:cs="Arial"/>
          <w:sz w:val="28"/>
          <w:szCs w:val="28"/>
        </w:rPr>
        <w:t>24</w:t>
      </w:r>
      <w:r>
        <w:rPr>
          <w:rFonts w:ascii="Arial" w:hAnsi="Arial" w:cs="Arial"/>
          <w:sz w:val="28"/>
          <w:szCs w:val="28"/>
        </w:rPr>
        <w:t xml:space="preserve">, </w:t>
      </w:r>
      <w:r w:rsidR="005224C6">
        <w:rPr>
          <w:rFonts w:ascii="Arial" w:hAnsi="Arial" w:cs="Arial"/>
          <w:sz w:val="28"/>
          <w:szCs w:val="28"/>
        </w:rPr>
        <w:t xml:space="preserve">76887 </w:t>
      </w:r>
      <w:r>
        <w:rPr>
          <w:rFonts w:ascii="Arial" w:hAnsi="Arial" w:cs="Arial"/>
          <w:sz w:val="28"/>
          <w:szCs w:val="28"/>
        </w:rPr>
        <w:t>Bad Bergzabern</w:t>
      </w:r>
    </w:p>
    <w:p w:rsidR="00781082" w:rsidRDefault="00781082">
      <w:pPr>
        <w:rPr>
          <w:rFonts w:ascii="Arial" w:hAnsi="Arial" w:cs="Arial"/>
          <w:sz w:val="28"/>
          <w:szCs w:val="28"/>
        </w:rPr>
      </w:pPr>
    </w:p>
    <w:p w:rsidR="00781082" w:rsidRDefault="00781082">
      <w:pPr>
        <w:rPr>
          <w:rFonts w:ascii="Arial" w:hAnsi="Arial" w:cs="Arial"/>
          <w:sz w:val="28"/>
          <w:szCs w:val="28"/>
        </w:rPr>
      </w:pPr>
      <w:r>
        <w:rPr>
          <w:rFonts w:ascii="Arial" w:hAnsi="Arial" w:cs="Arial"/>
          <w:sz w:val="28"/>
          <w:szCs w:val="28"/>
        </w:rPr>
        <w:t>Distanzen: 200 m Schwimmen – 3</w:t>
      </w:r>
      <w:r w:rsidR="009E3CB8">
        <w:rPr>
          <w:rFonts w:ascii="Arial" w:hAnsi="Arial" w:cs="Arial"/>
          <w:sz w:val="28"/>
          <w:szCs w:val="28"/>
        </w:rPr>
        <w:t>,5</w:t>
      </w:r>
      <w:r>
        <w:rPr>
          <w:rFonts w:ascii="Arial" w:hAnsi="Arial" w:cs="Arial"/>
          <w:sz w:val="28"/>
          <w:szCs w:val="28"/>
        </w:rPr>
        <w:t xml:space="preserve"> Km Rad</w:t>
      </w:r>
      <w:r w:rsidR="007E3A23">
        <w:rPr>
          <w:rFonts w:ascii="Arial" w:hAnsi="Arial" w:cs="Arial"/>
          <w:sz w:val="28"/>
          <w:szCs w:val="28"/>
        </w:rPr>
        <w:t>fahren – 1 Km Laufen</w:t>
      </w:r>
    </w:p>
    <w:p w:rsidR="007E3A23" w:rsidRDefault="007E3A23">
      <w:pPr>
        <w:rPr>
          <w:rFonts w:ascii="Arial" w:hAnsi="Arial" w:cs="Arial"/>
          <w:sz w:val="28"/>
          <w:szCs w:val="28"/>
        </w:rPr>
      </w:pPr>
      <w:r>
        <w:rPr>
          <w:rFonts w:ascii="Arial" w:hAnsi="Arial" w:cs="Arial"/>
          <w:sz w:val="28"/>
          <w:szCs w:val="28"/>
        </w:rPr>
        <w:t>Startzeit: ab 1</w:t>
      </w:r>
      <w:r w:rsidR="00F24237">
        <w:rPr>
          <w:rFonts w:ascii="Arial" w:hAnsi="Arial" w:cs="Arial"/>
          <w:sz w:val="28"/>
          <w:szCs w:val="28"/>
        </w:rPr>
        <w:t>0</w:t>
      </w:r>
      <w:r>
        <w:rPr>
          <w:rFonts w:ascii="Arial" w:hAnsi="Arial" w:cs="Arial"/>
          <w:sz w:val="28"/>
          <w:szCs w:val="28"/>
        </w:rPr>
        <w:t>:</w:t>
      </w:r>
      <w:r w:rsidR="00F86F1F">
        <w:rPr>
          <w:rFonts w:ascii="Arial" w:hAnsi="Arial" w:cs="Arial"/>
          <w:sz w:val="28"/>
          <w:szCs w:val="28"/>
        </w:rPr>
        <w:t>3</w:t>
      </w:r>
      <w:r>
        <w:rPr>
          <w:rFonts w:ascii="Arial" w:hAnsi="Arial" w:cs="Arial"/>
          <w:sz w:val="28"/>
          <w:szCs w:val="28"/>
        </w:rPr>
        <w:t xml:space="preserve">0 Uhr </w:t>
      </w:r>
    </w:p>
    <w:p w:rsidR="007E3A23" w:rsidRDefault="007E3A23">
      <w:pPr>
        <w:rPr>
          <w:rFonts w:ascii="Arial" w:hAnsi="Arial" w:cs="Arial"/>
          <w:sz w:val="28"/>
          <w:szCs w:val="28"/>
        </w:rPr>
      </w:pPr>
      <w:r>
        <w:rPr>
          <w:rFonts w:ascii="Arial" w:hAnsi="Arial" w:cs="Arial"/>
          <w:sz w:val="28"/>
          <w:szCs w:val="28"/>
        </w:rPr>
        <w:t xml:space="preserve">Startberechtigt sind Schülerinnen und Schüler der </w:t>
      </w:r>
      <w:r w:rsidR="009D7032">
        <w:rPr>
          <w:rFonts w:ascii="Arial" w:hAnsi="Arial" w:cs="Arial"/>
          <w:sz w:val="28"/>
          <w:szCs w:val="28"/>
        </w:rPr>
        <w:t>Wettkampfklasse III (Jahrgänge 200</w:t>
      </w:r>
      <w:r w:rsidR="00F86F1F">
        <w:rPr>
          <w:rFonts w:ascii="Arial" w:hAnsi="Arial" w:cs="Arial"/>
          <w:sz w:val="28"/>
          <w:szCs w:val="28"/>
        </w:rPr>
        <w:t>8</w:t>
      </w:r>
      <w:r w:rsidR="009D7032">
        <w:rPr>
          <w:rFonts w:ascii="Arial" w:hAnsi="Arial" w:cs="Arial"/>
          <w:sz w:val="28"/>
          <w:szCs w:val="28"/>
        </w:rPr>
        <w:t xml:space="preserve"> - 201</w:t>
      </w:r>
      <w:r w:rsidR="00F86F1F">
        <w:rPr>
          <w:rFonts w:ascii="Arial" w:hAnsi="Arial" w:cs="Arial"/>
          <w:sz w:val="28"/>
          <w:szCs w:val="28"/>
        </w:rPr>
        <w:t>1</w:t>
      </w:r>
      <w:r>
        <w:rPr>
          <w:rFonts w:ascii="Arial" w:hAnsi="Arial" w:cs="Arial"/>
          <w:sz w:val="28"/>
          <w:szCs w:val="28"/>
        </w:rPr>
        <w:t>).</w:t>
      </w:r>
    </w:p>
    <w:p w:rsidR="00317BCE" w:rsidRDefault="007E3A23">
      <w:pPr>
        <w:rPr>
          <w:rFonts w:ascii="Arial" w:hAnsi="Arial" w:cs="Arial"/>
          <w:sz w:val="28"/>
          <w:szCs w:val="28"/>
        </w:rPr>
      </w:pPr>
      <w:r>
        <w:rPr>
          <w:rFonts w:ascii="Arial" w:hAnsi="Arial" w:cs="Arial"/>
          <w:sz w:val="28"/>
          <w:szCs w:val="28"/>
        </w:rPr>
        <w:t xml:space="preserve">Eine Mannschaft besteht aus mindestens drei Mädchen und drei Jungen, bis zu vier Mädchen und vier Jungen können gemeldet werden. Alle Schülerinnen und Schüler müssen derselben Schule angehören. Jede Schule kann maximal zwei Teams melden. Die Mannschaft einer Schule startet geschlossen in der gleichen Startgruppen mit anderen Mannschaften. Jedes Mannschaftsmitglied führt einen vollständigen Triathlon durch. </w:t>
      </w:r>
      <w:r w:rsidR="00317BCE">
        <w:rPr>
          <w:rFonts w:ascii="Arial" w:hAnsi="Arial" w:cs="Arial"/>
          <w:sz w:val="28"/>
          <w:szCs w:val="28"/>
        </w:rPr>
        <w:t>Die sechs Zeiten der drei besten Jungen und der drei besten Mädchen pro Mannschaft werden zu einer Gesamtzeit addiert.</w:t>
      </w:r>
    </w:p>
    <w:p w:rsidR="00317BCE" w:rsidRDefault="00317BCE">
      <w:pPr>
        <w:rPr>
          <w:rFonts w:ascii="Arial" w:hAnsi="Arial" w:cs="Arial"/>
          <w:sz w:val="28"/>
          <w:szCs w:val="28"/>
        </w:rPr>
      </w:pPr>
    </w:p>
    <w:p w:rsidR="00317BCE" w:rsidRPr="00317BCE" w:rsidRDefault="00317BCE">
      <w:pPr>
        <w:rPr>
          <w:rFonts w:ascii="Arial" w:hAnsi="Arial" w:cs="Arial"/>
          <w:b/>
          <w:sz w:val="28"/>
          <w:szCs w:val="28"/>
        </w:rPr>
      </w:pPr>
      <w:r w:rsidRPr="00317BCE">
        <w:rPr>
          <w:rFonts w:ascii="Arial" w:hAnsi="Arial" w:cs="Arial"/>
          <w:b/>
          <w:sz w:val="28"/>
          <w:szCs w:val="28"/>
        </w:rPr>
        <w:t>Allgemeine Informationen zum Wettbewerb:</w:t>
      </w:r>
    </w:p>
    <w:p w:rsidR="00317BCE" w:rsidRDefault="00317BCE" w:rsidP="00317BCE">
      <w:pPr>
        <w:rPr>
          <w:rFonts w:ascii="Arial" w:hAnsi="Arial" w:cs="Arial"/>
          <w:sz w:val="28"/>
          <w:szCs w:val="28"/>
        </w:rPr>
      </w:pPr>
      <w:r>
        <w:rPr>
          <w:rFonts w:ascii="Arial" w:hAnsi="Arial" w:cs="Arial"/>
          <w:sz w:val="28"/>
          <w:szCs w:val="28"/>
        </w:rPr>
        <w:t>Es gelten die Wettkampfbestimmungen der Deutschen Triathlon Union</w:t>
      </w:r>
    </w:p>
    <w:p w:rsidR="00317BCE" w:rsidRDefault="00753C21" w:rsidP="00317BCE">
      <w:pPr>
        <w:rPr>
          <w:rFonts w:ascii="Arial" w:hAnsi="Arial" w:cs="Arial"/>
          <w:sz w:val="28"/>
          <w:szCs w:val="28"/>
        </w:rPr>
      </w:pPr>
      <w:r>
        <w:rPr>
          <w:rFonts w:ascii="Arial" w:hAnsi="Arial" w:cs="Arial"/>
          <w:sz w:val="28"/>
          <w:szCs w:val="28"/>
        </w:rPr>
        <w:lastRenderedPageBreak/>
        <w:t xml:space="preserve">Ab </w:t>
      </w:r>
      <w:r w:rsidR="00F86F1F">
        <w:rPr>
          <w:rFonts w:ascii="Arial" w:hAnsi="Arial" w:cs="Arial"/>
          <w:sz w:val="28"/>
          <w:szCs w:val="28"/>
        </w:rPr>
        <w:t>10</w:t>
      </w:r>
      <w:r w:rsidR="00317BCE">
        <w:rPr>
          <w:rFonts w:ascii="Arial" w:hAnsi="Arial" w:cs="Arial"/>
          <w:sz w:val="28"/>
          <w:szCs w:val="28"/>
        </w:rPr>
        <w:t>:</w:t>
      </w:r>
      <w:r w:rsidR="00F86F1F">
        <w:rPr>
          <w:rFonts w:ascii="Arial" w:hAnsi="Arial" w:cs="Arial"/>
          <w:sz w:val="28"/>
          <w:szCs w:val="28"/>
        </w:rPr>
        <w:t>0</w:t>
      </w:r>
      <w:r w:rsidR="00317BCE">
        <w:rPr>
          <w:rFonts w:ascii="Arial" w:hAnsi="Arial" w:cs="Arial"/>
          <w:sz w:val="28"/>
          <w:szCs w:val="28"/>
        </w:rPr>
        <w:t xml:space="preserve">0 Uhr </w:t>
      </w:r>
      <w:r w:rsidR="00ED07F5">
        <w:rPr>
          <w:rFonts w:ascii="Arial" w:hAnsi="Arial" w:cs="Arial"/>
          <w:sz w:val="28"/>
          <w:szCs w:val="28"/>
        </w:rPr>
        <w:t>findet jeweils 30 Minuten</w:t>
      </w:r>
      <w:r>
        <w:rPr>
          <w:rFonts w:ascii="Arial" w:hAnsi="Arial" w:cs="Arial"/>
          <w:sz w:val="28"/>
          <w:szCs w:val="28"/>
        </w:rPr>
        <w:t xml:space="preserve"> vor dem Start der jeweiligen Startgruppe </w:t>
      </w:r>
      <w:r w:rsidR="00317BCE">
        <w:rPr>
          <w:rFonts w:ascii="Arial" w:hAnsi="Arial" w:cs="Arial"/>
          <w:sz w:val="28"/>
          <w:szCs w:val="28"/>
        </w:rPr>
        <w:t xml:space="preserve">eine Wettkampfbesprechung statt. Diese ist für alle </w:t>
      </w:r>
      <w:r>
        <w:rPr>
          <w:rFonts w:ascii="Arial" w:hAnsi="Arial" w:cs="Arial"/>
          <w:sz w:val="28"/>
          <w:szCs w:val="28"/>
        </w:rPr>
        <w:t xml:space="preserve">teilnehmenden Schülerinnen und Schüler </w:t>
      </w:r>
      <w:r w:rsidR="00317BCE">
        <w:rPr>
          <w:rFonts w:ascii="Arial" w:hAnsi="Arial" w:cs="Arial"/>
          <w:sz w:val="28"/>
          <w:szCs w:val="28"/>
        </w:rPr>
        <w:t xml:space="preserve">sowie </w:t>
      </w:r>
      <w:r w:rsidR="005224C6">
        <w:rPr>
          <w:rFonts w:ascii="Arial" w:hAnsi="Arial" w:cs="Arial"/>
          <w:sz w:val="28"/>
          <w:szCs w:val="28"/>
        </w:rPr>
        <w:t xml:space="preserve">für </w:t>
      </w:r>
      <w:r w:rsidR="00317BCE">
        <w:rPr>
          <w:rFonts w:ascii="Arial" w:hAnsi="Arial" w:cs="Arial"/>
          <w:sz w:val="28"/>
          <w:szCs w:val="28"/>
        </w:rPr>
        <w:t xml:space="preserve">die betreuenden Lehrkräfte </w:t>
      </w:r>
      <w:r w:rsidR="00317BCE" w:rsidRPr="00F86F1F">
        <w:rPr>
          <w:rFonts w:ascii="Arial" w:hAnsi="Arial" w:cs="Arial"/>
          <w:b/>
          <w:sz w:val="28"/>
          <w:szCs w:val="28"/>
          <w:u w:val="single"/>
        </w:rPr>
        <w:t>verpflichtend.</w:t>
      </w:r>
    </w:p>
    <w:p w:rsidR="00317BCE" w:rsidRDefault="00317BCE" w:rsidP="00317BCE">
      <w:pPr>
        <w:rPr>
          <w:rFonts w:ascii="Arial" w:hAnsi="Arial" w:cs="Arial"/>
          <w:sz w:val="28"/>
          <w:szCs w:val="28"/>
        </w:rPr>
      </w:pPr>
    </w:p>
    <w:p w:rsidR="00781082" w:rsidRDefault="00317BCE" w:rsidP="00317BCE">
      <w:pPr>
        <w:rPr>
          <w:rFonts w:ascii="Arial" w:hAnsi="Arial" w:cs="Arial"/>
          <w:b/>
          <w:sz w:val="28"/>
          <w:szCs w:val="28"/>
        </w:rPr>
      </w:pPr>
      <w:r w:rsidRPr="00317BCE">
        <w:rPr>
          <w:rFonts w:ascii="Arial" w:hAnsi="Arial" w:cs="Arial"/>
          <w:b/>
          <w:sz w:val="28"/>
          <w:szCs w:val="28"/>
        </w:rPr>
        <w:t>Schwimmen</w:t>
      </w:r>
      <w:r w:rsidR="00781082" w:rsidRPr="00317BCE">
        <w:rPr>
          <w:rFonts w:ascii="Arial" w:hAnsi="Arial" w:cs="Arial"/>
          <w:b/>
          <w:sz w:val="28"/>
          <w:szCs w:val="28"/>
        </w:rPr>
        <w:t xml:space="preserve">  </w:t>
      </w:r>
    </w:p>
    <w:p w:rsidR="00317BCE" w:rsidRPr="00B37E62" w:rsidRDefault="00317BCE" w:rsidP="00B37E62">
      <w:pPr>
        <w:rPr>
          <w:rFonts w:ascii="Arial" w:hAnsi="Arial" w:cs="Arial"/>
          <w:sz w:val="28"/>
          <w:szCs w:val="28"/>
        </w:rPr>
      </w:pPr>
      <w:r w:rsidRPr="00B37E62">
        <w:rPr>
          <w:rFonts w:ascii="Arial" w:hAnsi="Arial" w:cs="Arial"/>
          <w:sz w:val="28"/>
          <w:szCs w:val="28"/>
        </w:rPr>
        <w:t xml:space="preserve">Geschwommen wird im </w:t>
      </w:r>
      <w:r w:rsidR="00B37E62">
        <w:rPr>
          <w:rFonts w:ascii="Arial" w:hAnsi="Arial" w:cs="Arial"/>
          <w:sz w:val="28"/>
          <w:szCs w:val="28"/>
        </w:rPr>
        <w:t xml:space="preserve">Freibad </w:t>
      </w:r>
      <w:r w:rsidRPr="00B37E62">
        <w:rPr>
          <w:rFonts w:ascii="Arial" w:hAnsi="Arial" w:cs="Arial"/>
          <w:sz w:val="28"/>
          <w:szCs w:val="28"/>
        </w:rPr>
        <w:t xml:space="preserve">auf einer </w:t>
      </w:r>
      <w:r w:rsidRPr="009E3CB8">
        <w:rPr>
          <w:rFonts w:ascii="Arial" w:hAnsi="Arial" w:cs="Arial"/>
          <w:sz w:val="28"/>
          <w:szCs w:val="28"/>
        </w:rPr>
        <w:t>25</w:t>
      </w:r>
      <w:r w:rsidR="00753C21" w:rsidRPr="009E3CB8">
        <w:rPr>
          <w:rFonts w:ascii="Arial" w:hAnsi="Arial" w:cs="Arial"/>
          <w:sz w:val="28"/>
          <w:szCs w:val="28"/>
        </w:rPr>
        <w:t xml:space="preserve"> </w:t>
      </w:r>
      <w:r w:rsidRPr="009E3CB8">
        <w:rPr>
          <w:rFonts w:ascii="Arial" w:hAnsi="Arial" w:cs="Arial"/>
          <w:sz w:val="28"/>
          <w:szCs w:val="28"/>
        </w:rPr>
        <w:t>m</w:t>
      </w:r>
      <w:r w:rsidR="00DE5EF9">
        <w:rPr>
          <w:rFonts w:ascii="Arial" w:hAnsi="Arial" w:cs="Arial"/>
          <w:color w:val="FF0000"/>
          <w:sz w:val="28"/>
          <w:szCs w:val="28"/>
        </w:rPr>
        <w:t xml:space="preserve"> </w:t>
      </w:r>
      <w:r w:rsidRPr="00B37E62">
        <w:rPr>
          <w:rFonts w:ascii="Arial" w:hAnsi="Arial" w:cs="Arial"/>
          <w:sz w:val="28"/>
          <w:szCs w:val="28"/>
        </w:rPr>
        <w:t>– Bahn</w:t>
      </w:r>
      <w:r w:rsidR="00753C21">
        <w:rPr>
          <w:rFonts w:ascii="Arial" w:hAnsi="Arial" w:cs="Arial"/>
          <w:sz w:val="28"/>
          <w:szCs w:val="28"/>
        </w:rPr>
        <w:t>. V</w:t>
      </w:r>
      <w:r w:rsidRPr="00B37E62">
        <w:rPr>
          <w:rFonts w:ascii="Arial" w:hAnsi="Arial" w:cs="Arial"/>
          <w:sz w:val="28"/>
          <w:szCs w:val="28"/>
        </w:rPr>
        <w:t xml:space="preserve">ier Mannschaften bilden </w:t>
      </w:r>
      <w:r w:rsidR="00753C21">
        <w:rPr>
          <w:rFonts w:ascii="Arial" w:hAnsi="Arial" w:cs="Arial"/>
          <w:sz w:val="28"/>
          <w:szCs w:val="28"/>
        </w:rPr>
        <w:t xml:space="preserve">jeweils </w:t>
      </w:r>
      <w:r w:rsidRPr="00B37E62">
        <w:rPr>
          <w:rFonts w:ascii="Arial" w:hAnsi="Arial" w:cs="Arial"/>
          <w:sz w:val="28"/>
          <w:szCs w:val="28"/>
        </w:rPr>
        <w:t>eine Startgruppe.</w:t>
      </w:r>
    </w:p>
    <w:p w:rsidR="00317BCE" w:rsidRPr="00B37E62" w:rsidRDefault="00317BCE" w:rsidP="00B37E62">
      <w:pPr>
        <w:rPr>
          <w:rFonts w:ascii="Arial" w:hAnsi="Arial" w:cs="Arial"/>
          <w:sz w:val="28"/>
          <w:szCs w:val="28"/>
        </w:rPr>
      </w:pPr>
      <w:r w:rsidRPr="00B37E62">
        <w:rPr>
          <w:rFonts w:ascii="Arial" w:hAnsi="Arial" w:cs="Arial"/>
          <w:sz w:val="28"/>
          <w:szCs w:val="28"/>
        </w:rPr>
        <w:t>Jede Mannschaft kann sich auf der eigenen Bahn organisieren (Reihenfolge der Schwimmerinnen/Schwimmer</w:t>
      </w:r>
      <w:r w:rsidR="00C42403" w:rsidRPr="00B37E62">
        <w:rPr>
          <w:rFonts w:ascii="Arial" w:hAnsi="Arial" w:cs="Arial"/>
          <w:sz w:val="28"/>
          <w:szCs w:val="28"/>
        </w:rPr>
        <w:t xml:space="preserve"> etc.)</w:t>
      </w:r>
      <w:r w:rsidR="00ED07F5">
        <w:rPr>
          <w:rFonts w:ascii="Arial" w:hAnsi="Arial" w:cs="Arial"/>
          <w:sz w:val="28"/>
          <w:szCs w:val="28"/>
        </w:rPr>
        <w:t>.</w:t>
      </w:r>
    </w:p>
    <w:p w:rsidR="00C42403" w:rsidRPr="00B37E62" w:rsidRDefault="00C42403" w:rsidP="00B37E62">
      <w:pPr>
        <w:rPr>
          <w:rFonts w:ascii="Arial" w:hAnsi="Arial" w:cs="Arial"/>
          <w:sz w:val="28"/>
          <w:szCs w:val="28"/>
        </w:rPr>
      </w:pPr>
      <w:r w:rsidRPr="00B37E62">
        <w:rPr>
          <w:rFonts w:ascii="Arial" w:hAnsi="Arial" w:cs="Arial"/>
          <w:sz w:val="28"/>
          <w:szCs w:val="28"/>
        </w:rPr>
        <w:t xml:space="preserve">Das Tragen von </w:t>
      </w:r>
      <w:proofErr w:type="spellStart"/>
      <w:r w:rsidRPr="00B37E62">
        <w:rPr>
          <w:rFonts w:ascii="Arial" w:hAnsi="Arial" w:cs="Arial"/>
          <w:sz w:val="28"/>
          <w:szCs w:val="28"/>
        </w:rPr>
        <w:t>Triathlonbekleidung</w:t>
      </w:r>
      <w:proofErr w:type="spellEnd"/>
      <w:r w:rsidRPr="00B37E62">
        <w:rPr>
          <w:rFonts w:ascii="Arial" w:hAnsi="Arial" w:cs="Arial"/>
          <w:sz w:val="28"/>
          <w:szCs w:val="28"/>
        </w:rPr>
        <w:t xml:space="preserve"> (Einteiler, Triathlon-Top) ist erlaubt, der Oberkörper muss nach dem Schwimmen bedeckt sein.</w:t>
      </w:r>
    </w:p>
    <w:p w:rsidR="00C42403" w:rsidRPr="00B37E62" w:rsidRDefault="00F86F1F" w:rsidP="00B37E62">
      <w:pPr>
        <w:rPr>
          <w:rFonts w:ascii="Arial" w:hAnsi="Arial" w:cs="Arial"/>
          <w:sz w:val="28"/>
          <w:szCs w:val="28"/>
        </w:rPr>
      </w:pPr>
      <w:r>
        <w:rPr>
          <w:rFonts w:ascii="Arial" w:hAnsi="Arial" w:cs="Arial"/>
          <w:sz w:val="28"/>
          <w:szCs w:val="28"/>
        </w:rPr>
        <w:t xml:space="preserve">Es besteht keine Verpflichtung </w:t>
      </w:r>
      <w:r w:rsidR="00C42403" w:rsidRPr="00B37E62">
        <w:rPr>
          <w:rFonts w:ascii="Arial" w:hAnsi="Arial" w:cs="Arial"/>
          <w:sz w:val="28"/>
          <w:szCs w:val="28"/>
        </w:rPr>
        <w:t>Badekappen</w:t>
      </w:r>
      <w:r w:rsidR="00ED07F5">
        <w:rPr>
          <w:rFonts w:ascii="Arial" w:hAnsi="Arial" w:cs="Arial"/>
          <w:sz w:val="28"/>
          <w:szCs w:val="28"/>
        </w:rPr>
        <w:t xml:space="preserve"> </w:t>
      </w:r>
      <w:r>
        <w:rPr>
          <w:rFonts w:ascii="Arial" w:hAnsi="Arial" w:cs="Arial"/>
          <w:sz w:val="28"/>
          <w:szCs w:val="28"/>
        </w:rPr>
        <w:t>zu tragen.</w:t>
      </w:r>
      <w:r w:rsidR="00ED07F5">
        <w:rPr>
          <w:rFonts w:ascii="Arial" w:hAnsi="Arial" w:cs="Arial"/>
          <w:sz w:val="28"/>
          <w:szCs w:val="28"/>
        </w:rPr>
        <w:t xml:space="preserve"> </w:t>
      </w:r>
    </w:p>
    <w:p w:rsidR="005224C6" w:rsidRDefault="005224C6" w:rsidP="005224C6">
      <w:pPr>
        <w:rPr>
          <w:rFonts w:ascii="Arial" w:hAnsi="Arial" w:cs="Arial"/>
          <w:sz w:val="28"/>
          <w:szCs w:val="28"/>
        </w:rPr>
      </w:pPr>
    </w:p>
    <w:p w:rsidR="005224C6" w:rsidRDefault="005224C6" w:rsidP="005224C6">
      <w:pPr>
        <w:rPr>
          <w:rFonts w:ascii="Arial" w:hAnsi="Arial" w:cs="Arial"/>
          <w:sz w:val="28"/>
          <w:szCs w:val="28"/>
        </w:rPr>
      </w:pPr>
    </w:p>
    <w:p w:rsidR="00F4666D" w:rsidRDefault="00F4666D" w:rsidP="00F4666D">
      <w:pPr>
        <w:rPr>
          <w:rFonts w:ascii="Arial" w:hAnsi="Arial" w:cs="Arial"/>
          <w:b/>
          <w:sz w:val="28"/>
          <w:szCs w:val="28"/>
        </w:rPr>
      </w:pPr>
      <w:r w:rsidRPr="00F4666D">
        <w:rPr>
          <w:rFonts w:ascii="Arial" w:hAnsi="Arial" w:cs="Arial"/>
          <w:b/>
          <w:sz w:val="28"/>
          <w:szCs w:val="28"/>
        </w:rPr>
        <w:t>Radfahren</w:t>
      </w:r>
    </w:p>
    <w:p w:rsidR="00F4666D" w:rsidRDefault="00F4666D" w:rsidP="00F4666D">
      <w:pPr>
        <w:rPr>
          <w:rFonts w:ascii="Arial" w:hAnsi="Arial" w:cs="Arial"/>
          <w:sz w:val="28"/>
          <w:szCs w:val="28"/>
        </w:rPr>
      </w:pPr>
      <w:r w:rsidRPr="00F4666D">
        <w:rPr>
          <w:rFonts w:ascii="Arial" w:hAnsi="Arial" w:cs="Arial"/>
          <w:sz w:val="28"/>
          <w:szCs w:val="28"/>
        </w:rPr>
        <w:t xml:space="preserve">Es </w:t>
      </w:r>
      <w:r>
        <w:rPr>
          <w:rFonts w:ascii="Arial" w:hAnsi="Arial" w:cs="Arial"/>
          <w:sz w:val="28"/>
          <w:szCs w:val="28"/>
        </w:rPr>
        <w:t>dürfen ausschließlich Mountain-Bikes benutzt werden</w:t>
      </w:r>
      <w:r w:rsidR="00B37E62">
        <w:rPr>
          <w:rFonts w:ascii="Arial" w:hAnsi="Arial" w:cs="Arial"/>
          <w:sz w:val="28"/>
          <w:szCs w:val="28"/>
        </w:rPr>
        <w:t xml:space="preserve">. </w:t>
      </w:r>
      <w:r>
        <w:rPr>
          <w:rFonts w:ascii="Arial" w:hAnsi="Arial" w:cs="Arial"/>
          <w:sz w:val="28"/>
          <w:szCs w:val="28"/>
        </w:rPr>
        <w:t>Die Reifengröße der Räder beträgt maximal 29 Zoll, die Reifenstärke mindestens 1,5 Zoll.</w:t>
      </w:r>
    </w:p>
    <w:p w:rsidR="00F4666D" w:rsidRDefault="00F4666D" w:rsidP="00F4666D">
      <w:pPr>
        <w:rPr>
          <w:rFonts w:ascii="Arial" w:hAnsi="Arial" w:cs="Arial"/>
          <w:sz w:val="28"/>
          <w:szCs w:val="28"/>
        </w:rPr>
      </w:pPr>
      <w:r>
        <w:rPr>
          <w:rFonts w:ascii="Arial" w:hAnsi="Arial" w:cs="Arial"/>
          <w:sz w:val="28"/>
          <w:szCs w:val="28"/>
        </w:rPr>
        <w:t>Klickpedale und „Körbchen“ sind nicht erlaubt.</w:t>
      </w:r>
    </w:p>
    <w:p w:rsidR="00F4666D" w:rsidRDefault="00F4666D" w:rsidP="00F4666D">
      <w:pPr>
        <w:rPr>
          <w:rFonts w:ascii="Arial" w:hAnsi="Arial" w:cs="Arial"/>
          <w:sz w:val="28"/>
          <w:szCs w:val="28"/>
        </w:rPr>
      </w:pPr>
      <w:r>
        <w:rPr>
          <w:rFonts w:ascii="Arial" w:hAnsi="Arial" w:cs="Arial"/>
          <w:sz w:val="28"/>
          <w:szCs w:val="28"/>
        </w:rPr>
        <w:t>Aufsatzlenker (</w:t>
      </w:r>
      <w:proofErr w:type="spellStart"/>
      <w:r>
        <w:rPr>
          <w:rFonts w:ascii="Arial" w:hAnsi="Arial" w:cs="Arial"/>
          <w:sz w:val="28"/>
          <w:szCs w:val="28"/>
        </w:rPr>
        <w:t>Triathlonlenker</w:t>
      </w:r>
      <w:proofErr w:type="spellEnd"/>
      <w:r>
        <w:rPr>
          <w:rFonts w:ascii="Arial" w:hAnsi="Arial" w:cs="Arial"/>
          <w:sz w:val="28"/>
          <w:szCs w:val="28"/>
        </w:rPr>
        <w:t xml:space="preserve">) und „Hörnchen“ sind nicht </w:t>
      </w:r>
      <w:r w:rsidR="00DE5EF9">
        <w:rPr>
          <w:rFonts w:ascii="Arial" w:hAnsi="Arial" w:cs="Arial"/>
          <w:sz w:val="28"/>
          <w:szCs w:val="28"/>
        </w:rPr>
        <w:t>erlaubt.</w:t>
      </w:r>
    </w:p>
    <w:p w:rsidR="00F4666D" w:rsidRDefault="00F4666D" w:rsidP="00F4666D">
      <w:pPr>
        <w:rPr>
          <w:rFonts w:ascii="Arial" w:hAnsi="Arial" w:cs="Arial"/>
          <w:sz w:val="28"/>
          <w:szCs w:val="28"/>
        </w:rPr>
      </w:pPr>
      <w:r>
        <w:rPr>
          <w:rFonts w:ascii="Arial" w:hAnsi="Arial" w:cs="Arial"/>
          <w:sz w:val="28"/>
          <w:szCs w:val="28"/>
        </w:rPr>
        <w:t xml:space="preserve">Für die Sicherheit der Räder sind die Teilnehmerinnen und Teilnehmer selbst verantwortlich. Tipp: Die betreuenden Lehrkräfte sollten die Räder ihrer Schülerinnen/Schüler vorab entsprechend prüfen. </w:t>
      </w:r>
      <w:r w:rsidR="00E53BCC">
        <w:rPr>
          <w:rFonts w:ascii="Arial" w:hAnsi="Arial" w:cs="Arial"/>
          <w:sz w:val="28"/>
          <w:szCs w:val="28"/>
        </w:rPr>
        <w:t>Ein besonderes Augenmerk ist auf gut f</w:t>
      </w:r>
      <w:r w:rsidR="00E64F74">
        <w:rPr>
          <w:rFonts w:ascii="Arial" w:hAnsi="Arial" w:cs="Arial"/>
          <w:sz w:val="28"/>
          <w:szCs w:val="28"/>
        </w:rPr>
        <w:t>unktionierende Bremsen zu legen!</w:t>
      </w:r>
    </w:p>
    <w:p w:rsidR="00F4666D" w:rsidRDefault="00F4666D" w:rsidP="00F4666D">
      <w:pPr>
        <w:rPr>
          <w:rFonts w:ascii="Arial" w:hAnsi="Arial" w:cs="Arial"/>
          <w:sz w:val="28"/>
          <w:szCs w:val="28"/>
        </w:rPr>
      </w:pPr>
      <w:r>
        <w:rPr>
          <w:rFonts w:ascii="Arial" w:hAnsi="Arial" w:cs="Arial"/>
          <w:sz w:val="28"/>
          <w:szCs w:val="28"/>
        </w:rPr>
        <w:t>Auf der kompletten Radstrecke besteht Helmpflicht. Diese werden ebenfalls vor dem Start auf ihre Sicherheit überprüft.</w:t>
      </w:r>
    </w:p>
    <w:p w:rsidR="00F4666D" w:rsidRDefault="00F4666D" w:rsidP="00F4666D">
      <w:pPr>
        <w:rPr>
          <w:rFonts w:ascii="Arial" w:hAnsi="Arial" w:cs="Arial"/>
          <w:sz w:val="28"/>
          <w:szCs w:val="28"/>
        </w:rPr>
      </w:pPr>
      <w:r>
        <w:rPr>
          <w:rFonts w:ascii="Arial" w:hAnsi="Arial" w:cs="Arial"/>
          <w:sz w:val="28"/>
          <w:szCs w:val="28"/>
        </w:rPr>
        <w:t>Der Helm muss nach dem Schwimmen in der Wechselzone angezogen und geschlossen werden</w:t>
      </w:r>
      <w:r w:rsidR="002204D0">
        <w:rPr>
          <w:rFonts w:ascii="Arial" w:hAnsi="Arial" w:cs="Arial"/>
          <w:sz w:val="28"/>
          <w:szCs w:val="28"/>
        </w:rPr>
        <w:t xml:space="preserve"> und darf erst nach dem Radfahren dort wieder geöffnet werden.</w:t>
      </w:r>
    </w:p>
    <w:p w:rsidR="002204D0" w:rsidRDefault="002204D0" w:rsidP="00F4666D">
      <w:pPr>
        <w:rPr>
          <w:rFonts w:ascii="Arial" w:hAnsi="Arial" w:cs="Arial"/>
          <w:sz w:val="28"/>
          <w:szCs w:val="28"/>
        </w:rPr>
      </w:pPr>
      <w:r>
        <w:rPr>
          <w:rFonts w:ascii="Arial" w:hAnsi="Arial" w:cs="Arial"/>
          <w:sz w:val="28"/>
          <w:szCs w:val="28"/>
        </w:rPr>
        <w:t>In der Wechselzone muss das Rad geschoben werden.</w:t>
      </w:r>
    </w:p>
    <w:p w:rsidR="002204D0" w:rsidRDefault="002204D0" w:rsidP="00F4666D">
      <w:pPr>
        <w:rPr>
          <w:rFonts w:ascii="Arial" w:hAnsi="Arial" w:cs="Arial"/>
          <w:sz w:val="28"/>
          <w:szCs w:val="28"/>
        </w:rPr>
      </w:pPr>
      <w:r>
        <w:rPr>
          <w:rFonts w:ascii="Arial" w:hAnsi="Arial" w:cs="Arial"/>
          <w:sz w:val="28"/>
          <w:szCs w:val="28"/>
        </w:rPr>
        <w:t xml:space="preserve">Die Radstrecke wird abgesperrt, sodass nicht mit Straßenverkehr zu rechnen ist. Sie verläuft rund um das Alfred-Grosser-Schulzentrum. Es </w:t>
      </w:r>
      <w:r>
        <w:rPr>
          <w:rFonts w:ascii="Arial" w:hAnsi="Arial" w:cs="Arial"/>
          <w:sz w:val="28"/>
          <w:szCs w:val="28"/>
        </w:rPr>
        <w:lastRenderedPageBreak/>
        <w:t>besteht zu jeder Zeit Rechtsfahrgebot, Überholvorgänge sind deshalb umsichtig durchzuführen.</w:t>
      </w:r>
    </w:p>
    <w:p w:rsidR="002204D0" w:rsidRDefault="002204D0" w:rsidP="00F4666D">
      <w:pPr>
        <w:rPr>
          <w:rFonts w:ascii="Arial" w:hAnsi="Arial" w:cs="Arial"/>
          <w:sz w:val="28"/>
          <w:szCs w:val="28"/>
        </w:rPr>
      </w:pPr>
      <w:r>
        <w:rPr>
          <w:rFonts w:ascii="Arial" w:hAnsi="Arial" w:cs="Arial"/>
          <w:sz w:val="28"/>
          <w:szCs w:val="28"/>
        </w:rPr>
        <w:t>Profil der Strecke:</w:t>
      </w:r>
    </w:p>
    <w:p w:rsidR="00ED07F5" w:rsidRDefault="00ED07F5" w:rsidP="00F4666D">
      <w:pPr>
        <w:rPr>
          <w:rFonts w:ascii="Arial" w:hAnsi="Arial" w:cs="Arial"/>
          <w:sz w:val="28"/>
          <w:szCs w:val="28"/>
        </w:rPr>
      </w:pPr>
      <w:r>
        <w:rPr>
          <w:rFonts w:ascii="Arial" w:hAnsi="Arial" w:cs="Arial"/>
          <w:sz w:val="28"/>
          <w:szCs w:val="28"/>
        </w:rPr>
        <w:t xml:space="preserve">Es sind </w:t>
      </w:r>
      <w:r w:rsidRPr="00F86F1F">
        <w:rPr>
          <w:rFonts w:ascii="Arial" w:hAnsi="Arial" w:cs="Arial"/>
          <w:b/>
          <w:sz w:val="28"/>
          <w:szCs w:val="28"/>
        </w:rPr>
        <w:t>2,5 Runden</w:t>
      </w:r>
      <w:r>
        <w:rPr>
          <w:rFonts w:ascii="Arial" w:hAnsi="Arial" w:cs="Arial"/>
          <w:sz w:val="28"/>
          <w:szCs w:val="28"/>
        </w:rPr>
        <w:t xml:space="preserve"> um das Schulzentrum zu fahren. </w:t>
      </w:r>
      <w:r w:rsidR="00E53BCC">
        <w:rPr>
          <w:rFonts w:ascii="Arial" w:hAnsi="Arial" w:cs="Arial"/>
          <w:sz w:val="28"/>
          <w:szCs w:val="28"/>
        </w:rPr>
        <w:t xml:space="preserve">Die Runde ist größtenteils flach, beinhaltet jedoch </w:t>
      </w:r>
      <w:r>
        <w:rPr>
          <w:rFonts w:ascii="Arial" w:hAnsi="Arial" w:cs="Arial"/>
          <w:sz w:val="28"/>
          <w:szCs w:val="28"/>
        </w:rPr>
        <w:t>eine Steigung (</w:t>
      </w:r>
      <w:r w:rsidR="00DE5EF9" w:rsidRPr="002E07F6">
        <w:rPr>
          <w:rFonts w:ascii="Arial" w:hAnsi="Arial" w:cs="Arial"/>
          <w:sz w:val="28"/>
          <w:szCs w:val="28"/>
        </w:rPr>
        <w:t>ca. 200m</w:t>
      </w:r>
      <w:r w:rsidR="002E07F6">
        <w:rPr>
          <w:rFonts w:ascii="Arial" w:hAnsi="Arial" w:cs="Arial"/>
          <w:sz w:val="28"/>
          <w:szCs w:val="28"/>
        </w:rPr>
        <w:t xml:space="preserve"> Länge</w:t>
      </w:r>
      <w:r w:rsidRPr="002E07F6">
        <w:rPr>
          <w:rFonts w:ascii="Arial" w:hAnsi="Arial" w:cs="Arial"/>
          <w:sz w:val="28"/>
          <w:szCs w:val="28"/>
        </w:rPr>
        <w:t xml:space="preserve">, </w:t>
      </w:r>
      <w:r w:rsidR="00DE5EF9" w:rsidRPr="002E07F6">
        <w:rPr>
          <w:rFonts w:ascii="Arial" w:hAnsi="Arial" w:cs="Arial"/>
          <w:sz w:val="28"/>
          <w:szCs w:val="28"/>
        </w:rPr>
        <w:t>5-10m</w:t>
      </w:r>
      <w:r w:rsidR="002E07F6">
        <w:rPr>
          <w:rFonts w:ascii="Arial" w:hAnsi="Arial" w:cs="Arial"/>
          <w:sz w:val="28"/>
          <w:szCs w:val="28"/>
        </w:rPr>
        <w:t xml:space="preserve"> Höhenunterschied</w:t>
      </w:r>
      <w:r w:rsidRPr="002E07F6">
        <w:rPr>
          <w:rFonts w:ascii="Arial" w:hAnsi="Arial" w:cs="Arial"/>
          <w:sz w:val="28"/>
          <w:szCs w:val="28"/>
        </w:rPr>
        <w:t xml:space="preserve">) </w:t>
      </w:r>
      <w:r>
        <w:rPr>
          <w:rFonts w:ascii="Arial" w:hAnsi="Arial" w:cs="Arial"/>
          <w:sz w:val="28"/>
          <w:szCs w:val="28"/>
        </w:rPr>
        <w:t xml:space="preserve">und ein </w:t>
      </w:r>
      <w:r w:rsidR="00E53BCC">
        <w:rPr>
          <w:rFonts w:ascii="Arial" w:hAnsi="Arial" w:cs="Arial"/>
          <w:sz w:val="28"/>
          <w:szCs w:val="28"/>
        </w:rPr>
        <w:t>Gefälle (</w:t>
      </w:r>
      <w:r w:rsidR="002E07F6">
        <w:rPr>
          <w:rFonts w:ascii="Arial" w:hAnsi="Arial" w:cs="Arial"/>
          <w:sz w:val="28"/>
          <w:szCs w:val="28"/>
        </w:rPr>
        <w:t xml:space="preserve">ca. </w:t>
      </w:r>
      <w:r w:rsidR="00DE5EF9" w:rsidRPr="002E07F6">
        <w:rPr>
          <w:rFonts w:ascii="Arial" w:hAnsi="Arial" w:cs="Arial"/>
          <w:sz w:val="28"/>
          <w:szCs w:val="28"/>
        </w:rPr>
        <w:t>200m</w:t>
      </w:r>
      <w:r w:rsidR="002E07F6">
        <w:rPr>
          <w:rFonts w:ascii="Arial" w:hAnsi="Arial" w:cs="Arial"/>
          <w:sz w:val="28"/>
          <w:szCs w:val="28"/>
        </w:rPr>
        <w:t xml:space="preserve"> Länge</w:t>
      </w:r>
      <w:r w:rsidR="00E53BCC" w:rsidRPr="002E07F6">
        <w:rPr>
          <w:rFonts w:ascii="Arial" w:hAnsi="Arial" w:cs="Arial"/>
          <w:sz w:val="28"/>
          <w:szCs w:val="28"/>
        </w:rPr>
        <w:t xml:space="preserve">, </w:t>
      </w:r>
      <w:r w:rsidR="00DE5EF9" w:rsidRPr="002E07F6">
        <w:rPr>
          <w:rFonts w:ascii="Arial" w:hAnsi="Arial" w:cs="Arial"/>
          <w:sz w:val="28"/>
          <w:szCs w:val="28"/>
        </w:rPr>
        <w:t>5-10m</w:t>
      </w:r>
      <w:r w:rsidR="002E07F6">
        <w:rPr>
          <w:rFonts w:ascii="Arial" w:hAnsi="Arial" w:cs="Arial"/>
          <w:sz w:val="28"/>
          <w:szCs w:val="28"/>
        </w:rPr>
        <w:t xml:space="preserve"> Höhenunterschied</w:t>
      </w:r>
      <w:r w:rsidR="00E53BCC">
        <w:rPr>
          <w:rFonts w:ascii="Arial" w:hAnsi="Arial" w:cs="Arial"/>
          <w:sz w:val="28"/>
          <w:szCs w:val="28"/>
        </w:rPr>
        <w:t xml:space="preserve">). Auf dieser Strecke werden jedes Jahr schuleigene Triathlons durchgeführt. Die Strecke </w:t>
      </w:r>
      <w:r w:rsidR="002E07F6">
        <w:rPr>
          <w:rFonts w:ascii="Arial" w:hAnsi="Arial" w:cs="Arial"/>
          <w:sz w:val="28"/>
          <w:szCs w:val="28"/>
        </w:rPr>
        <w:t xml:space="preserve">ist </w:t>
      </w:r>
      <w:r w:rsidR="00E53BCC">
        <w:rPr>
          <w:rFonts w:ascii="Arial" w:hAnsi="Arial" w:cs="Arial"/>
          <w:sz w:val="28"/>
          <w:szCs w:val="28"/>
        </w:rPr>
        <w:t>somit gut zu befahren</w:t>
      </w:r>
      <w:r w:rsidR="002E07F6">
        <w:rPr>
          <w:rFonts w:ascii="Arial" w:hAnsi="Arial" w:cs="Arial"/>
          <w:sz w:val="28"/>
          <w:szCs w:val="28"/>
        </w:rPr>
        <w:t>.</w:t>
      </w:r>
    </w:p>
    <w:p w:rsidR="002204D0" w:rsidRDefault="002204D0" w:rsidP="00F4666D">
      <w:pPr>
        <w:rPr>
          <w:rFonts w:ascii="Arial" w:hAnsi="Arial" w:cs="Arial"/>
          <w:sz w:val="28"/>
          <w:szCs w:val="28"/>
        </w:rPr>
      </w:pPr>
      <w:r>
        <w:rPr>
          <w:rFonts w:ascii="Arial" w:hAnsi="Arial" w:cs="Arial"/>
          <w:sz w:val="28"/>
          <w:szCs w:val="28"/>
        </w:rPr>
        <w:t>Durch eine entsprechende Anzahl an aufsichtführenden Personen und Streckenposten wird die Sicherheit an jedem Punkt der Strecke gewährleistet.</w:t>
      </w:r>
    </w:p>
    <w:p w:rsidR="002204D0" w:rsidRDefault="002204D0" w:rsidP="00F4666D">
      <w:pPr>
        <w:rPr>
          <w:rFonts w:ascii="Arial" w:hAnsi="Arial" w:cs="Arial"/>
          <w:sz w:val="28"/>
          <w:szCs w:val="28"/>
        </w:rPr>
      </w:pPr>
    </w:p>
    <w:p w:rsidR="002204D0" w:rsidRDefault="002204D0" w:rsidP="00F4666D">
      <w:pPr>
        <w:rPr>
          <w:rFonts w:ascii="Arial" w:hAnsi="Arial" w:cs="Arial"/>
          <w:sz w:val="28"/>
          <w:szCs w:val="28"/>
        </w:rPr>
      </w:pPr>
      <w:r>
        <w:rPr>
          <w:rFonts w:ascii="Arial" w:hAnsi="Arial" w:cs="Arial"/>
          <w:sz w:val="28"/>
          <w:szCs w:val="28"/>
        </w:rPr>
        <w:t xml:space="preserve">Laufen: </w:t>
      </w:r>
      <w:r w:rsidR="00B37E62">
        <w:rPr>
          <w:rFonts w:ascii="Arial" w:hAnsi="Arial" w:cs="Arial"/>
          <w:sz w:val="28"/>
          <w:szCs w:val="28"/>
        </w:rPr>
        <w:t xml:space="preserve">Erfolgt im Stadion (Tartanbahn) </w:t>
      </w:r>
      <w:r>
        <w:rPr>
          <w:rFonts w:ascii="Arial" w:hAnsi="Arial" w:cs="Arial"/>
          <w:sz w:val="28"/>
          <w:szCs w:val="28"/>
        </w:rPr>
        <w:t xml:space="preserve"> </w:t>
      </w:r>
    </w:p>
    <w:p w:rsidR="002204D0" w:rsidRDefault="002204D0" w:rsidP="00F4666D">
      <w:pPr>
        <w:rPr>
          <w:rFonts w:ascii="Arial" w:hAnsi="Arial" w:cs="Arial"/>
          <w:sz w:val="28"/>
          <w:szCs w:val="28"/>
        </w:rPr>
      </w:pPr>
    </w:p>
    <w:p w:rsidR="00A7695B" w:rsidRDefault="00A7695B" w:rsidP="00F4666D">
      <w:pPr>
        <w:rPr>
          <w:rFonts w:ascii="Arial" w:hAnsi="Arial" w:cs="Arial"/>
          <w:sz w:val="28"/>
          <w:szCs w:val="28"/>
        </w:rPr>
      </w:pPr>
      <w:r>
        <w:rPr>
          <w:rFonts w:ascii="Arial" w:hAnsi="Arial" w:cs="Arial"/>
          <w:sz w:val="28"/>
          <w:szCs w:val="28"/>
        </w:rPr>
        <w:t xml:space="preserve">Beim Transport der Fahrräder kann es zu Engpässen bei den Transportunternehmen kommen. Deshalb werden die Schulen gebeten sich </w:t>
      </w:r>
      <w:r w:rsidR="00F86F1F">
        <w:rPr>
          <w:rFonts w:ascii="Arial" w:hAnsi="Arial" w:cs="Arial"/>
          <w:sz w:val="28"/>
          <w:szCs w:val="28"/>
        </w:rPr>
        <w:t xml:space="preserve">frühzeitig </w:t>
      </w:r>
      <w:bookmarkStart w:id="0" w:name="_GoBack"/>
      <w:bookmarkEnd w:id="0"/>
      <w:r>
        <w:rPr>
          <w:rFonts w:ascii="Arial" w:hAnsi="Arial" w:cs="Arial"/>
          <w:sz w:val="28"/>
          <w:szCs w:val="28"/>
        </w:rPr>
        <w:t xml:space="preserve">mit entsprechenden Busunternehmen bezüglich der Fahrt zum Wettkampfort in Verbindung zu setzen. Bevor jedoch ein Busunternehmen beauftragt wird, ist die </w:t>
      </w:r>
      <w:r w:rsidRPr="00A7695B">
        <w:rPr>
          <w:rFonts w:ascii="Arial" w:hAnsi="Arial" w:cs="Arial"/>
          <w:b/>
          <w:sz w:val="28"/>
          <w:szCs w:val="28"/>
        </w:rPr>
        <w:t xml:space="preserve">vorherige </w:t>
      </w:r>
      <w:r>
        <w:rPr>
          <w:rFonts w:ascii="Arial" w:hAnsi="Arial" w:cs="Arial"/>
          <w:sz w:val="28"/>
          <w:szCs w:val="28"/>
        </w:rPr>
        <w:t>Zustimmung beim Ministerium für Bildung (Ansprechpartner: Michael Stäudt) einzuholen.</w:t>
      </w:r>
    </w:p>
    <w:p w:rsidR="00A7695B" w:rsidRPr="002204D0" w:rsidRDefault="00A7695B" w:rsidP="00F4666D">
      <w:pPr>
        <w:rPr>
          <w:rFonts w:ascii="Arial" w:hAnsi="Arial" w:cs="Arial"/>
          <w:sz w:val="28"/>
          <w:szCs w:val="28"/>
        </w:rPr>
      </w:pPr>
    </w:p>
    <w:p w:rsidR="00F4666D" w:rsidRPr="00F4666D" w:rsidRDefault="00F4666D" w:rsidP="00F4666D">
      <w:pPr>
        <w:rPr>
          <w:rFonts w:ascii="Arial" w:hAnsi="Arial" w:cs="Arial"/>
          <w:sz w:val="28"/>
          <w:szCs w:val="28"/>
        </w:rPr>
      </w:pPr>
    </w:p>
    <w:sectPr w:rsidR="00F4666D" w:rsidRPr="00F4666D" w:rsidSect="00F24237">
      <w:headerReference w:type="default" r:id="rId9"/>
      <w:pgSz w:w="11906" w:h="16838" w:code="9"/>
      <w:pgMar w:top="1134" w:right="1418" w:bottom="1134" w:left="1418"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44" w:rsidRDefault="00564B44" w:rsidP="00F24237">
      <w:pPr>
        <w:spacing w:after="0" w:line="240" w:lineRule="auto"/>
      </w:pPr>
      <w:r>
        <w:separator/>
      </w:r>
    </w:p>
  </w:endnote>
  <w:endnote w:type="continuationSeparator" w:id="0">
    <w:p w:rsidR="00564B44" w:rsidRDefault="00564B44" w:rsidP="00F2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44" w:rsidRDefault="00564B44" w:rsidP="00F24237">
      <w:pPr>
        <w:spacing w:after="0" w:line="240" w:lineRule="auto"/>
      </w:pPr>
      <w:r>
        <w:separator/>
      </w:r>
    </w:p>
  </w:footnote>
  <w:footnote w:type="continuationSeparator" w:id="0">
    <w:p w:rsidR="00564B44" w:rsidRDefault="00564B44" w:rsidP="00F2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37" w:rsidRDefault="00F24237" w:rsidP="00F2423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BA3"/>
    <w:multiLevelType w:val="hybridMultilevel"/>
    <w:tmpl w:val="54C6B29C"/>
    <w:lvl w:ilvl="0" w:tplc="5B3C8F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2D1D8B"/>
    <w:multiLevelType w:val="hybridMultilevel"/>
    <w:tmpl w:val="D616CA98"/>
    <w:lvl w:ilvl="0" w:tplc="A8F694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82"/>
    <w:rsid w:val="0004221E"/>
    <w:rsid w:val="000654CD"/>
    <w:rsid w:val="002204D0"/>
    <w:rsid w:val="002A5962"/>
    <w:rsid w:val="002E07F6"/>
    <w:rsid w:val="00317BCE"/>
    <w:rsid w:val="004A33ED"/>
    <w:rsid w:val="004B7408"/>
    <w:rsid w:val="005224C6"/>
    <w:rsid w:val="00564B44"/>
    <w:rsid w:val="0058152B"/>
    <w:rsid w:val="005B0308"/>
    <w:rsid w:val="00652C7F"/>
    <w:rsid w:val="00753C21"/>
    <w:rsid w:val="00781082"/>
    <w:rsid w:val="007E3A23"/>
    <w:rsid w:val="009256E8"/>
    <w:rsid w:val="009D7032"/>
    <w:rsid w:val="009E3CB8"/>
    <w:rsid w:val="00A7695B"/>
    <w:rsid w:val="00B37E62"/>
    <w:rsid w:val="00B66752"/>
    <w:rsid w:val="00C42403"/>
    <w:rsid w:val="00CA35CB"/>
    <w:rsid w:val="00DE5EF9"/>
    <w:rsid w:val="00E53BCC"/>
    <w:rsid w:val="00E64F74"/>
    <w:rsid w:val="00ED07F5"/>
    <w:rsid w:val="00F24237"/>
    <w:rsid w:val="00F4666D"/>
    <w:rsid w:val="00F76DF0"/>
    <w:rsid w:val="00F86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F6C43F"/>
  <w15:chartTrackingRefBased/>
  <w15:docId w15:val="{581D72F4-7057-45B1-9C6D-94D009B0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1082"/>
    <w:rPr>
      <w:color w:val="0563C1" w:themeColor="hyperlink"/>
      <w:u w:val="single"/>
    </w:rPr>
  </w:style>
  <w:style w:type="paragraph" w:styleId="Listenabsatz">
    <w:name w:val="List Paragraph"/>
    <w:basedOn w:val="Standard"/>
    <w:uiPriority w:val="34"/>
    <w:qFormat/>
    <w:rsid w:val="00317BCE"/>
    <w:pPr>
      <w:ind w:left="720"/>
      <w:contextualSpacing/>
    </w:pPr>
  </w:style>
  <w:style w:type="paragraph" w:styleId="Kopfzeile">
    <w:name w:val="header"/>
    <w:basedOn w:val="Standard"/>
    <w:link w:val="KopfzeileZchn"/>
    <w:uiPriority w:val="99"/>
    <w:unhideWhenUsed/>
    <w:rsid w:val="00F242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237"/>
  </w:style>
  <w:style w:type="paragraph" w:styleId="Fuzeile">
    <w:name w:val="footer"/>
    <w:basedOn w:val="Standard"/>
    <w:link w:val="FuzeileZchn"/>
    <w:uiPriority w:val="99"/>
    <w:unhideWhenUsed/>
    <w:rsid w:val="00F242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taeudt@bm.rlp.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Stäudt, Michael (BM)</dc:creator>
  <cp:keywords/>
  <dc:description/>
  <cp:lastModifiedBy>Stäudt, Michael (BM)</cp:lastModifiedBy>
  <cp:revision>4</cp:revision>
  <dcterms:created xsi:type="dcterms:W3CDTF">2022-03-11T10:10:00Z</dcterms:created>
  <dcterms:modified xsi:type="dcterms:W3CDTF">2023-04-17T05:32:00Z</dcterms:modified>
</cp:coreProperties>
</file>